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2B3525" w:rsidRDefault="003D4810" w:rsidP="002B3525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F120D1" w:rsidRPr="00F120D1" w:rsidRDefault="00F120D1" w:rsidP="00F120D1">
      <w:pPr>
        <w:jc w:val="center"/>
        <w:rPr>
          <w:rFonts w:ascii="Tahoma" w:hAnsi="Tahoma" w:cs="Tahoma"/>
          <w:b/>
          <w:sz w:val="28"/>
          <w:szCs w:val="28"/>
        </w:rPr>
      </w:pPr>
      <w:r w:rsidRPr="00F120D1">
        <w:rPr>
          <w:rFonts w:ascii="Tahoma" w:hAnsi="Tahoma" w:cs="Tahoma"/>
          <w:b/>
          <w:sz w:val="28"/>
          <w:szCs w:val="28"/>
        </w:rPr>
        <w:t>„Koncepcja pasów zieleni przyulicznych w</w:t>
      </w:r>
      <w:bookmarkStart w:id="0" w:name="_GoBack"/>
      <w:bookmarkEnd w:id="0"/>
      <w:r w:rsidRPr="00F120D1">
        <w:rPr>
          <w:rFonts w:ascii="Tahoma" w:hAnsi="Tahoma" w:cs="Tahoma"/>
          <w:b/>
          <w:sz w:val="28"/>
          <w:szCs w:val="28"/>
        </w:rPr>
        <w:t xml:space="preserve"> sołectwie Niwnica.”</w:t>
      </w:r>
    </w:p>
    <w:p w:rsidR="0056770B" w:rsidRDefault="0056770B" w:rsidP="002B3525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</w:rPr>
      </w:pP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D179A8">
      <w:pPr>
        <w:ind w:left="709" w:hanging="709"/>
        <w:jc w:val="both"/>
        <w:rPr>
          <w:rFonts w:ascii="Tahoma" w:hAnsi="Tahoma" w:cs="Tahoma"/>
          <w:b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</w:t>
      </w:r>
      <w:r w:rsidR="001265AD">
        <w:rPr>
          <w:rFonts w:ascii="Tahoma" w:hAnsi="Tahoma" w:cs="Tahoma"/>
          <w:b/>
        </w:rPr>
        <w:t>,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A135A" w:rsidRPr="001265AD" w:rsidRDefault="00D514AE" w:rsidP="001265A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77FC8" w:rsidRPr="001265AD" w:rsidRDefault="00623CF5" w:rsidP="001265AD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265AD" w:rsidRPr="00887719" w:rsidRDefault="001265AD" w:rsidP="001265AD">
      <w:pPr>
        <w:adjustRightInd w:val="0"/>
        <w:rPr>
          <w:rFonts w:ascii="Tahoma" w:hAnsi="Tahoma" w:cs="Tahoma"/>
        </w:rPr>
      </w:pPr>
    </w:p>
    <w:p w:rsidR="00623CF5" w:rsidRPr="00887719" w:rsidRDefault="002B3525" w:rsidP="00623CF5">
      <w:pPr>
        <w:rPr>
          <w:rFonts w:ascii="Tahoma" w:hAnsi="Tahoma" w:cs="Tahoma"/>
        </w:rPr>
      </w:pPr>
      <w:bookmarkStart w:id="2" w:name="_Hlk527093442"/>
      <w:r>
        <w:rPr>
          <w:rFonts w:ascii="Tahoma" w:hAnsi="Tahoma" w:cs="Tahoma"/>
        </w:rPr>
        <w:t>I</w:t>
      </w:r>
      <w:r w:rsidR="00623CF5" w:rsidRPr="00887719">
        <w:rPr>
          <w:rFonts w:ascii="Tahoma" w:hAnsi="Tahoma" w:cs="Tahoma"/>
        </w:rPr>
        <w:t>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1265AD" w:rsidRPr="00377FC8" w:rsidRDefault="001265AD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29" w:rsidRDefault="000F1929">
      <w:r>
        <w:separator/>
      </w:r>
    </w:p>
  </w:endnote>
  <w:endnote w:type="continuationSeparator" w:id="0">
    <w:p w:rsidR="000F1929" w:rsidRDefault="000F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29" w:rsidRDefault="000F1929">
      <w:r>
        <w:separator/>
      </w:r>
    </w:p>
  </w:footnote>
  <w:footnote w:type="continuationSeparator" w:id="0">
    <w:p w:rsidR="000F1929" w:rsidRDefault="000F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1929"/>
    <w:rsid w:val="000F461D"/>
    <w:rsid w:val="000F6006"/>
    <w:rsid w:val="001011B2"/>
    <w:rsid w:val="001074B8"/>
    <w:rsid w:val="00107963"/>
    <w:rsid w:val="001207A0"/>
    <w:rsid w:val="001265A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3525"/>
    <w:rsid w:val="002B5557"/>
    <w:rsid w:val="002C1EBE"/>
    <w:rsid w:val="002C4DBA"/>
    <w:rsid w:val="002C5C7A"/>
    <w:rsid w:val="002D56B9"/>
    <w:rsid w:val="002E53B2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307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0FD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3EC7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0D1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D6F6-B28F-4304-A5B4-ED864E56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3663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12</cp:revision>
  <cp:lastPrinted>2019-05-30T12:05:00Z</cp:lastPrinted>
  <dcterms:created xsi:type="dcterms:W3CDTF">2015-06-24T06:38:00Z</dcterms:created>
  <dcterms:modified xsi:type="dcterms:W3CDTF">2019-05-30T12:05:00Z</dcterms:modified>
</cp:coreProperties>
</file>